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r w:rsidRPr="001F19DB">
        <w:rPr>
          <w:rFonts w:ascii="Arial" w:hAnsi="Arial" w:cs="Arial"/>
          <w:b/>
          <w:sz w:val="36"/>
          <w:szCs w:val="36"/>
        </w:rPr>
        <w:t xml:space="preserve">Протокол </w:t>
      </w:r>
      <w:r w:rsidR="00027F80">
        <w:rPr>
          <w:rFonts w:ascii="Arial" w:hAnsi="Arial" w:cs="Arial"/>
          <w:b/>
          <w:sz w:val="36"/>
          <w:szCs w:val="36"/>
        </w:rPr>
        <w:t>испытаний функциональности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027F80">
        <w:rPr>
          <w:rFonts w:ascii="Times New Roman" w:hAnsi="Times New Roman" w:cs="Times New Roman"/>
          <w:sz w:val="28"/>
          <w:szCs w:val="28"/>
        </w:rPr>
        <w:t>испытаний функциональности</w:t>
      </w:r>
      <w:r w:rsidR="008F2ECA">
        <w:rPr>
          <w:rFonts w:ascii="Times New Roman" w:hAnsi="Times New Roman" w:cs="Times New Roman"/>
          <w:sz w:val="28"/>
          <w:szCs w:val="28"/>
        </w:rPr>
        <w:t>__________</w:t>
      </w:r>
      <w:r w:rsidR="008E754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F19DB" w:rsidRPr="001F19DB" w:rsidRDefault="001F19DB" w:rsidP="008E754C">
      <w:pPr>
        <w:pStyle w:val="ConsPlusNonformat"/>
        <w:widowControl/>
        <w:spacing w:line="360" w:lineRule="auto"/>
        <w:ind w:left="198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(наименование </w:t>
      </w:r>
      <w:r w:rsidR="008E754C">
        <w:rPr>
          <w:rFonts w:ascii="Times New Roman" w:hAnsi="Times New Roman" w:cs="Times New Roman"/>
          <w:i/>
        </w:rPr>
        <w:t>ИС /подсистемы/ компонента/модуля</w:t>
      </w:r>
      <w:r>
        <w:rPr>
          <w:rFonts w:ascii="Times New Roman" w:hAnsi="Times New Roman" w:cs="Times New Roman"/>
          <w:i/>
        </w:rPr>
        <w:t>, номер версии дистрибутива)</w:t>
      </w:r>
    </w:p>
    <w:p w:rsidR="001F19DB" w:rsidRPr="00271DDC" w:rsidRDefault="001F19DB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F80">
        <w:rPr>
          <w:rFonts w:ascii="Times New Roman" w:hAnsi="Times New Roman" w:cs="Times New Roman"/>
          <w:sz w:val="28"/>
          <w:szCs w:val="28"/>
        </w:rPr>
        <w:t>испытаний функциональности</w:t>
      </w:r>
      <w:r w:rsidRPr="00271DDC">
        <w:rPr>
          <w:rFonts w:ascii="Times New Roman" w:hAnsi="Times New Roman" w:cs="Times New Roman"/>
          <w:sz w:val="28"/>
          <w:szCs w:val="28"/>
        </w:rPr>
        <w:t>:</w:t>
      </w:r>
    </w:p>
    <w:p w:rsidR="00315410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Функциональные требования выполнены</w:t>
      </w:r>
      <w:r>
        <w:rPr>
          <w:rFonts w:ascii="Times New Roman" w:hAnsi="Times New Roman" w:cs="Times New Roman"/>
          <w:sz w:val="28"/>
          <w:szCs w:val="28"/>
        </w:rPr>
        <w:t xml:space="preserve">  /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частично/ не выполнены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8D4EC7" w:rsidRPr="00271DDC" w:rsidRDefault="008D4EC7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ошибок, замечаний  согласно Приложению к настоящему протоколу</w:t>
      </w:r>
      <w:r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Заключение: __________________________________________________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    </w:t>
      </w:r>
      <w:r w:rsidR="008F2ECA">
        <w:rPr>
          <w:rFonts w:ascii="Times New Roman" w:hAnsi="Times New Roman" w:cs="Times New Roman"/>
          <w:i/>
        </w:rPr>
        <w:t xml:space="preserve">                                </w:t>
      </w:r>
      <w:r w:rsidRPr="00271DDC">
        <w:rPr>
          <w:rFonts w:ascii="Times New Roman" w:hAnsi="Times New Roman" w:cs="Times New Roman"/>
          <w:i/>
        </w:rPr>
        <w:t xml:space="preserve">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D145DF" w:rsidRDefault="00D145DF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Default="00507388" w:rsidP="007D3AF3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proofErr w:type="gramEnd"/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 /частного технического задания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>
        <w:rPr>
          <w:rFonts w:ascii="Times New Roman" w:hAnsi="Times New Roman" w:cs="Times New Roman"/>
          <w:sz w:val="28"/>
          <w:szCs w:val="28"/>
        </w:rPr>
        <w:t>принята в опытную эксплуатацию.</w:t>
      </w:r>
    </w:p>
    <w:p w:rsidR="00D145DF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145DF" w:rsidRPr="00271DDC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1972" w:rsidTr="00745A0C">
        <w:tc>
          <w:tcPr>
            <w:tcW w:w="4785" w:type="dxa"/>
          </w:tcPr>
          <w:p w:rsidR="00DD1972" w:rsidRPr="00271DDC" w:rsidRDefault="00034980" w:rsidP="007B0C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</w:tc>
        <w:tc>
          <w:tcPr>
            <w:tcW w:w="4786" w:type="dxa"/>
          </w:tcPr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DD1972" w:rsidRDefault="00DD1972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3B8" w:rsidTr="00745A0C">
        <w:tc>
          <w:tcPr>
            <w:tcW w:w="4785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Исполнителя </w:t>
            </w:r>
          </w:p>
        </w:tc>
        <w:tc>
          <w:tcPr>
            <w:tcW w:w="4786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6C62AD" w:rsidRDefault="006C62AD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6C62AD" w:rsidSect="00D57A22">
          <w:footerReference w:type="default" r:id="rId9"/>
          <w:pgSz w:w="11906" w:h="16838"/>
          <w:pgMar w:top="1418" w:right="850" w:bottom="1276" w:left="1701" w:header="708" w:footer="708" w:gutter="0"/>
          <w:cols w:space="708"/>
          <w:titlePg/>
          <w:docGrid w:linePitch="360"/>
        </w:sect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протоколу </w:t>
      </w:r>
      <w:r w:rsidR="00113780">
        <w:rPr>
          <w:sz w:val="28"/>
          <w:szCs w:val="28"/>
        </w:rPr>
        <w:t xml:space="preserve">испытаний </w:t>
      </w:r>
      <w:bookmarkStart w:id="0" w:name="_GoBack"/>
      <w:bookmarkEnd w:id="0"/>
      <w:r w:rsidR="00113780">
        <w:rPr>
          <w:sz w:val="28"/>
          <w:szCs w:val="28"/>
        </w:rPr>
        <w:t>функциональности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0"/>
        <w:gridCol w:w="2231"/>
        <w:gridCol w:w="2217"/>
        <w:gridCol w:w="1986"/>
        <w:gridCol w:w="2217"/>
      </w:tblGrid>
      <w:tr w:rsidR="004D6A03" w:rsidTr="004D6A03">
        <w:tc>
          <w:tcPr>
            <w:tcW w:w="920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231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86" w:type="dxa"/>
          </w:tcPr>
          <w:p w:rsidR="004D6A03" w:rsidRPr="004D6A03" w:rsidRDefault="004D6A03" w:rsidP="00203FAF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Описание </w:t>
            </w:r>
            <w:r w:rsidR="00203FAF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</w:tbl>
    <w:p w:rsidR="004D6A03" w:rsidRPr="004D6A03" w:rsidRDefault="004D6A03" w:rsidP="004D6A03">
      <w:pPr>
        <w:jc w:val="left"/>
        <w:rPr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4D6A03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9353446"/>
      <w:docPartObj>
        <w:docPartGallery w:val="Page Numbers (Bottom of Page)"/>
        <w:docPartUnique/>
      </w:docPartObj>
    </w:sdtPr>
    <w:sdtEndPr/>
    <w:sdtContent>
      <w:p w:rsidR="00D57A22" w:rsidRDefault="00D57A2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780">
          <w:rPr>
            <w:noProof/>
          </w:rPr>
          <w:t>2</w:t>
        </w:r>
        <w:r>
          <w:fldChar w:fldCharType="end"/>
        </w:r>
      </w:p>
    </w:sdtContent>
  </w:sdt>
  <w:p w:rsidR="00D57A22" w:rsidRDefault="00D57A2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  <w:footnote w:id="1">
    <w:p w:rsidR="008D4EC7" w:rsidRDefault="008D4EC7">
      <w:pPr>
        <w:pStyle w:val="a4"/>
      </w:pPr>
      <w:r>
        <w:rPr>
          <w:rStyle w:val="a6"/>
        </w:rPr>
        <w:footnoteRef/>
      </w:r>
      <w:r>
        <w:t xml:space="preserve"> В случае необходимости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027F80"/>
    <w:rsid w:val="00034980"/>
    <w:rsid w:val="00113780"/>
    <w:rsid w:val="001F19DB"/>
    <w:rsid w:val="00203FAF"/>
    <w:rsid w:val="002F3227"/>
    <w:rsid w:val="00315410"/>
    <w:rsid w:val="00354AD7"/>
    <w:rsid w:val="0039395D"/>
    <w:rsid w:val="00446B3D"/>
    <w:rsid w:val="004D6A03"/>
    <w:rsid w:val="00507388"/>
    <w:rsid w:val="005D2720"/>
    <w:rsid w:val="006C3E5B"/>
    <w:rsid w:val="006C62AD"/>
    <w:rsid w:val="00745A0C"/>
    <w:rsid w:val="007B0C08"/>
    <w:rsid w:val="007D3AF3"/>
    <w:rsid w:val="007D4CAF"/>
    <w:rsid w:val="008D4EC7"/>
    <w:rsid w:val="008E754C"/>
    <w:rsid w:val="008F2ECA"/>
    <w:rsid w:val="00A2327A"/>
    <w:rsid w:val="00AD23A8"/>
    <w:rsid w:val="00B50B12"/>
    <w:rsid w:val="00D145DF"/>
    <w:rsid w:val="00D433B8"/>
    <w:rsid w:val="00D57A22"/>
    <w:rsid w:val="00DD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4E0F1-50CA-4D42-B056-68C39B4DE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7</cp:revision>
  <cp:lastPrinted>2017-03-03T11:35:00Z</cp:lastPrinted>
  <dcterms:created xsi:type="dcterms:W3CDTF">2017-03-10T12:16:00Z</dcterms:created>
  <dcterms:modified xsi:type="dcterms:W3CDTF">2017-04-25T15:14:00Z</dcterms:modified>
</cp:coreProperties>
</file>